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5938" w14:textId="0E473DB7" w:rsidR="00E67298" w:rsidRDefault="00E67298" w:rsidP="00DE5A8E"/>
    <w:p w14:paraId="69B71104" w14:textId="4F1EBFF0" w:rsidR="00DE5A8E" w:rsidRPr="00DE5A8E" w:rsidRDefault="00DE5A8E" w:rsidP="00DE5A8E">
      <w:pPr>
        <w:keepNext/>
        <w:widowControl/>
        <w:spacing w:before="180" w:after="180" w:line="280" w:lineRule="exact"/>
        <w:ind w:right="1280"/>
        <w:outlineLvl w:val="0"/>
        <w:rPr>
          <w:rFonts w:ascii="標楷體" w:eastAsia="標楷體" w:hAnsi="標楷體"/>
          <w:bCs/>
          <w:kern w:val="52"/>
          <w:sz w:val="32"/>
          <w:szCs w:val="52"/>
        </w:rPr>
      </w:pPr>
      <w:r w:rsidRPr="00DE5A8E">
        <w:rPr>
          <w:rFonts w:ascii="標楷體" w:eastAsia="標楷體" w:hAnsi="標楷體" w:hint="eastAsia"/>
          <w:bCs/>
          <w:kern w:val="52"/>
          <w:sz w:val="32"/>
          <w:szCs w:val="52"/>
        </w:rPr>
        <w:t>附件1</w:t>
      </w:r>
      <w:r w:rsidR="001304C0">
        <w:rPr>
          <w:rFonts w:ascii="標楷體" w:eastAsia="標楷體" w:hAnsi="標楷體" w:hint="eastAsia"/>
          <w:bCs/>
          <w:kern w:val="52"/>
          <w:sz w:val="32"/>
          <w:szCs w:val="52"/>
        </w:rPr>
        <w:t>7</w:t>
      </w:r>
    </w:p>
    <w:p w14:paraId="2F14A3D1" w14:textId="77777777" w:rsidR="00DE5A8E" w:rsidRPr="00DE5A8E" w:rsidRDefault="00DE5A8E" w:rsidP="00DE5A8E">
      <w:pPr>
        <w:spacing w:line="400" w:lineRule="exact"/>
        <w:jc w:val="distribute"/>
        <w:rPr>
          <w:rFonts w:ascii="標楷體" w:eastAsia="標楷體" w:hAnsi="標楷體"/>
          <w:sz w:val="40"/>
          <w:szCs w:val="40"/>
        </w:rPr>
      </w:pPr>
      <w:r w:rsidRPr="00DE5A8E">
        <w:rPr>
          <w:rFonts w:ascii="標楷體" w:eastAsia="標楷體" w:hAnsi="標楷體"/>
          <w:sz w:val="40"/>
          <w:szCs w:val="40"/>
        </w:rPr>
        <w:t>111</w:t>
      </w:r>
      <w:r w:rsidRPr="00DE5A8E">
        <w:rPr>
          <w:rFonts w:ascii="標楷體" w:eastAsia="標楷體" w:hAnsi="標楷體" w:hint="eastAsia"/>
          <w:sz w:val="40"/>
          <w:szCs w:val="40"/>
        </w:rPr>
        <w:t>年軍民聯合防空(萬安</w:t>
      </w:r>
      <w:r w:rsidRPr="00DE5A8E">
        <w:rPr>
          <w:rFonts w:ascii="標楷體" w:eastAsia="標楷體" w:hAnsi="標楷體"/>
          <w:sz w:val="40"/>
          <w:szCs w:val="40"/>
        </w:rPr>
        <w:t>45號</w:t>
      </w:r>
      <w:r w:rsidRPr="00DE5A8E">
        <w:rPr>
          <w:rFonts w:ascii="標楷體" w:eastAsia="標楷體" w:hAnsi="標楷體" w:hint="eastAsia"/>
          <w:sz w:val="40"/>
          <w:szCs w:val="40"/>
        </w:rPr>
        <w:t>)演習</w:t>
      </w:r>
    </w:p>
    <w:p w14:paraId="45DD48D7" w14:textId="77777777" w:rsidR="00DE5A8E" w:rsidRPr="00DE5A8E" w:rsidRDefault="00DE5A8E" w:rsidP="00DE5A8E">
      <w:pPr>
        <w:keepNext/>
        <w:widowControl/>
        <w:spacing w:before="180" w:after="180" w:line="280" w:lineRule="exact"/>
        <w:ind w:right="1280"/>
        <w:outlineLvl w:val="0"/>
        <w:rPr>
          <w:rFonts w:ascii="標楷體" w:eastAsia="標楷體" w:hAnsi="標楷體"/>
          <w:bCs/>
          <w:kern w:val="52"/>
          <w:sz w:val="32"/>
          <w:szCs w:val="52"/>
        </w:rPr>
      </w:pPr>
      <w:r w:rsidRPr="00DE5A8E">
        <w:rPr>
          <w:rFonts w:ascii="標楷體" w:eastAsia="標楷體" w:hAnsi="標楷體" w:hint="eastAsia"/>
          <w:sz w:val="40"/>
          <w:szCs w:val="40"/>
        </w:rPr>
        <w:t>人員</w:t>
      </w:r>
      <w:proofErr w:type="gramStart"/>
      <w:r w:rsidRPr="00DE5A8E">
        <w:rPr>
          <w:rFonts w:ascii="標楷體" w:eastAsia="標楷體" w:hAnsi="標楷體" w:hint="eastAsia"/>
          <w:sz w:val="40"/>
          <w:szCs w:val="40"/>
        </w:rPr>
        <w:t>評核官及</w:t>
      </w:r>
      <w:proofErr w:type="gramEnd"/>
      <w:r w:rsidRPr="00DE5A8E">
        <w:rPr>
          <w:rFonts w:ascii="標楷體" w:eastAsia="標楷體" w:hAnsi="標楷體" w:hint="eastAsia"/>
          <w:sz w:val="40"/>
          <w:szCs w:val="40"/>
        </w:rPr>
        <w:t>車輛識別證圖案</w:t>
      </w:r>
    </w:p>
    <w:p w14:paraId="5540379F" w14:textId="4E30ABA4" w:rsidR="00DE5A8E" w:rsidRPr="00282B0C" w:rsidRDefault="00DE5A8E" w:rsidP="00DE5A8E">
      <w:pPr>
        <w:rPr>
          <w:rFonts w:ascii="標楷體" w:hAnsi="標楷體"/>
        </w:rPr>
      </w:pPr>
      <w:r w:rsidRPr="007C758A">
        <w:rPr>
          <w:rFonts w:ascii="標楷體" w:hAnsi="標楷體"/>
          <w:noProof/>
          <w:color w:val="000000"/>
        </w:rPr>
        <w:drawing>
          <wp:inline distT="0" distB="0" distL="0" distR="0" wp14:anchorId="3DA478B2" wp14:editId="39640C17">
            <wp:extent cx="5274310" cy="63785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7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7444F" w14:textId="4B10E345" w:rsidR="00DE5A8E" w:rsidRPr="00DE5A8E" w:rsidRDefault="00DE5A8E" w:rsidP="00DE5A8E">
      <w:r w:rsidRPr="00282B0C">
        <w:rPr>
          <w:rFonts w:ascii="Calibri Light" w:hAnsi="Calibri Light"/>
          <w:bCs/>
          <w:kern w:val="52"/>
          <w:sz w:val="32"/>
          <w:szCs w:val="52"/>
        </w:rPr>
        <w:br w:type="page"/>
      </w:r>
    </w:p>
    <w:sectPr w:rsidR="00DE5A8E" w:rsidRPr="00DE5A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29C4B" w14:textId="77777777" w:rsidR="00675A79" w:rsidRDefault="00675A79" w:rsidP="001304C0">
      <w:r>
        <w:separator/>
      </w:r>
    </w:p>
  </w:endnote>
  <w:endnote w:type="continuationSeparator" w:id="0">
    <w:p w14:paraId="3A3F581A" w14:textId="77777777" w:rsidR="00675A79" w:rsidRDefault="00675A79" w:rsidP="0013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5105" w14:textId="77777777" w:rsidR="00675A79" w:rsidRDefault="00675A79" w:rsidP="001304C0">
      <w:r>
        <w:separator/>
      </w:r>
    </w:p>
  </w:footnote>
  <w:footnote w:type="continuationSeparator" w:id="0">
    <w:p w14:paraId="4B732B9D" w14:textId="77777777" w:rsidR="00675A79" w:rsidRDefault="00675A79" w:rsidP="00130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8E"/>
    <w:rsid w:val="001304C0"/>
    <w:rsid w:val="00675A79"/>
    <w:rsid w:val="00CA138C"/>
    <w:rsid w:val="00DE5A8E"/>
    <w:rsid w:val="00E6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BF0EB"/>
  <w15:chartTrackingRefBased/>
  <w15:docId w15:val="{E3BE7A8A-4905-472B-8E9C-3AD7B155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0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04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陳玉蘭</dc:creator>
  <cp:keywords/>
  <dc:description/>
  <cp:lastModifiedBy>張勝春</cp:lastModifiedBy>
  <cp:revision>2</cp:revision>
  <dcterms:created xsi:type="dcterms:W3CDTF">2022-07-14T13:23:00Z</dcterms:created>
  <dcterms:modified xsi:type="dcterms:W3CDTF">2022-07-20T04:12:00Z</dcterms:modified>
</cp:coreProperties>
</file>