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CFE88" w14:textId="77777777" w:rsidR="003D6E7C" w:rsidRPr="00DC15CE" w:rsidRDefault="003D6E7C" w:rsidP="00070CDB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DC15CE">
        <w:rPr>
          <w:rFonts w:ascii="標楷體" w:eastAsia="標楷體" w:hAnsi="標楷體"/>
          <w:b/>
          <w:sz w:val="32"/>
          <w:szCs w:val="28"/>
        </w:rPr>
        <w:t>桃園市政府家庭暴力暨性侵害防治</w:t>
      </w:r>
      <w:r w:rsidRPr="00DC15CE">
        <w:rPr>
          <w:rFonts w:ascii="標楷體" w:eastAsia="標楷體" w:hAnsi="標楷體" w:hint="eastAsia"/>
          <w:b/>
          <w:sz w:val="32"/>
          <w:szCs w:val="28"/>
        </w:rPr>
        <w:t>中心</w:t>
      </w:r>
    </w:p>
    <w:p w14:paraId="357D8B79" w14:textId="164563C0" w:rsidR="00BC3AC3" w:rsidRPr="00DC15CE" w:rsidRDefault="003D6E7C" w:rsidP="00070CDB">
      <w:pPr>
        <w:pStyle w:val="Default"/>
        <w:spacing w:line="400" w:lineRule="exact"/>
        <w:jc w:val="center"/>
        <w:rPr>
          <w:rFonts w:ascii="標楷體" w:eastAsia="標楷體" w:cs="標楷體"/>
          <w:b/>
          <w:color w:val="auto"/>
          <w:sz w:val="32"/>
          <w:szCs w:val="28"/>
        </w:rPr>
      </w:pPr>
      <w:r w:rsidRPr="00DC15CE">
        <w:rPr>
          <w:rFonts w:ascii="標楷體" w:eastAsia="標楷體" w:hAnsi="標楷體"/>
          <w:b/>
          <w:color w:val="auto"/>
          <w:sz w:val="32"/>
          <w:szCs w:val="28"/>
        </w:rPr>
        <w:t>11</w:t>
      </w:r>
      <w:r w:rsidR="00EE34F2" w:rsidRPr="00DC15CE">
        <w:rPr>
          <w:rFonts w:ascii="標楷體" w:eastAsia="標楷體" w:hAnsi="標楷體" w:hint="eastAsia"/>
          <w:b/>
          <w:color w:val="auto"/>
          <w:sz w:val="32"/>
          <w:szCs w:val="28"/>
        </w:rPr>
        <w:t>3</w:t>
      </w:r>
      <w:r w:rsidRPr="00DC15CE">
        <w:rPr>
          <w:rFonts w:ascii="標楷體" w:eastAsia="標楷體" w:hAnsi="標楷體"/>
          <w:b/>
          <w:color w:val="auto"/>
          <w:sz w:val="32"/>
          <w:szCs w:val="28"/>
        </w:rPr>
        <w:t>年</w:t>
      </w:r>
      <w:r w:rsidR="00A65561" w:rsidRPr="00DC15CE">
        <w:rPr>
          <w:rFonts w:ascii="標楷體" w:eastAsia="標楷體" w:cs="標楷體" w:hint="eastAsia"/>
          <w:b/>
          <w:color w:val="auto"/>
          <w:sz w:val="32"/>
          <w:szCs w:val="28"/>
        </w:rPr>
        <w:t>家庭暴力暨性侵害防治業務責任通報人員</w:t>
      </w:r>
      <w:r w:rsidR="00BC3AC3" w:rsidRPr="00DC15CE">
        <w:rPr>
          <w:rFonts w:ascii="標楷體" w:eastAsia="標楷體" w:cs="標楷體" w:hint="eastAsia"/>
          <w:b/>
          <w:color w:val="auto"/>
          <w:sz w:val="32"/>
          <w:szCs w:val="28"/>
        </w:rPr>
        <w:t>暨</w:t>
      </w:r>
    </w:p>
    <w:p w14:paraId="2C5C7DDF" w14:textId="3EB25D1D" w:rsidR="00BC3AC3" w:rsidRPr="00DC15CE" w:rsidRDefault="00BC3AC3" w:rsidP="00070CDB">
      <w:pPr>
        <w:pStyle w:val="Default"/>
        <w:spacing w:line="400" w:lineRule="exact"/>
        <w:jc w:val="center"/>
        <w:rPr>
          <w:rFonts w:ascii="標楷體" w:eastAsia="標楷體" w:hAnsi="標楷體"/>
          <w:b/>
          <w:color w:val="auto"/>
          <w:sz w:val="32"/>
          <w:szCs w:val="28"/>
        </w:rPr>
      </w:pPr>
      <w:r w:rsidRPr="00DC15CE">
        <w:rPr>
          <w:rFonts w:ascii="標楷體" w:eastAsia="標楷體" w:cs="標楷體" w:hint="eastAsia"/>
          <w:b/>
          <w:color w:val="auto"/>
          <w:sz w:val="32"/>
          <w:szCs w:val="28"/>
        </w:rPr>
        <w:t>臺灣親密關係暴力危險評估表教育訓練</w:t>
      </w:r>
      <w:r w:rsidR="00726EAE" w:rsidRPr="00DC15CE">
        <w:rPr>
          <w:rFonts w:ascii="標楷體" w:eastAsia="標楷體" w:hAnsi="標楷體" w:hint="eastAsia"/>
          <w:b/>
          <w:color w:val="auto"/>
          <w:sz w:val="32"/>
          <w:szCs w:val="28"/>
        </w:rPr>
        <w:t>簡章</w:t>
      </w:r>
    </w:p>
    <w:p w14:paraId="7355907A" w14:textId="729E3280" w:rsidR="003D6E7C" w:rsidRPr="00734B45" w:rsidRDefault="00726EAE" w:rsidP="003D6E7C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 w:left="480" w:hanging="48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目標</w:t>
      </w:r>
      <w:r w:rsidR="003D6E7C" w:rsidRPr="00734B45">
        <w:rPr>
          <w:rFonts w:eastAsia="標楷體"/>
          <w:b/>
          <w:bCs/>
          <w:sz w:val="28"/>
          <w:szCs w:val="28"/>
        </w:rPr>
        <w:t>：</w:t>
      </w:r>
    </w:p>
    <w:p w14:paraId="3A04588E" w14:textId="09ECB6B0" w:rsidR="00726EAE" w:rsidRDefault="003D6E7C" w:rsidP="00070CDB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34B45">
        <w:rPr>
          <w:rFonts w:eastAsia="標楷體" w:hint="eastAsia"/>
          <w:sz w:val="28"/>
          <w:szCs w:val="28"/>
        </w:rPr>
        <w:t>為</w:t>
      </w:r>
      <w:r w:rsidRPr="00734B45">
        <w:rPr>
          <w:rFonts w:eastAsia="標楷體"/>
          <w:sz w:val="28"/>
          <w:szCs w:val="28"/>
        </w:rPr>
        <w:t>增進本市相關社福法規規定之責任通報人員防治及相關認知，強化對於家</w:t>
      </w:r>
      <w:r w:rsidRPr="00734B45">
        <w:rPr>
          <w:rFonts w:eastAsia="標楷體" w:hint="eastAsia"/>
          <w:sz w:val="28"/>
          <w:szCs w:val="28"/>
        </w:rPr>
        <w:t>庭內或安置機構之身心障礙者、成人及兒少</w:t>
      </w:r>
      <w:r w:rsidRPr="00734B45">
        <w:rPr>
          <w:rFonts w:eastAsia="標楷體"/>
          <w:sz w:val="28"/>
          <w:szCs w:val="28"/>
        </w:rPr>
        <w:t>遭受不當對待、暴力事件之辨識能力與通報責任</w:t>
      </w:r>
      <w:r w:rsidR="00222F6B" w:rsidRPr="00734B45">
        <w:rPr>
          <w:rFonts w:eastAsia="標楷體" w:hint="eastAsia"/>
          <w:sz w:val="28"/>
          <w:szCs w:val="28"/>
        </w:rPr>
        <w:t>，</w:t>
      </w:r>
      <w:r w:rsidRPr="00734B45">
        <w:rPr>
          <w:rFonts w:eastAsia="標楷體"/>
          <w:sz w:val="28"/>
          <w:szCs w:val="28"/>
        </w:rPr>
        <w:t>建構健全之防治網絡</w:t>
      </w:r>
      <w:r w:rsidRPr="00734B45">
        <w:rPr>
          <w:rFonts w:eastAsia="標楷體" w:hint="eastAsia"/>
          <w:sz w:val="28"/>
          <w:szCs w:val="28"/>
        </w:rPr>
        <w:t>，</w:t>
      </w:r>
      <w:r w:rsidR="0074066E" w:rsidRPr="00734B45">
        <w:rPr>
          <w:rFonts w:eastAsia="標楷體" w:hint="eastAsia"/>
          <w:sz w:val="28"/>
          <w:szCs w:val="28"/>
        </w:rPr>
        <w:t>另</w:t>
      </w:r>
      <w:r w:rsidR="0074066E" w:rsidRPr="00734B45">
        <w:rPr>
          <w:rFonts w:eastAsia="標楷體"/>
          <w:sz w:val="28"/>
          <w:szCs w:val="28"/>
        </w:rPr>
        <w:t>TIPVDA2.0</w:t>
      </w:r>
      <w:r w:rsidR="0074066E" w:rsidRPr="00734B45">
        <w:rPr>
          <w:rFonts w:eastAsia="標楷體" w:hint="eastAsia"/>
          <w:sz w:val="28"/>
          <w:szCs w:val="28"/>
        </w:rPr>
        <w:t>訂於</w:t>
      </w:r>
      <w:r w:rsidR="0074066E" w:rsidRPr="00734B45">
        <w:rPr>
          <w:rFonts w:eastAsia="標楷體"/>
          <w:sz w:val="28"/>
          <w:szCs w:val="28"/>
        </w:rPr>
        <w:t>112</w:t>
      </w:r>
      <w:r w:rsidR="0074066E" w:rsidRPr="00734B45">
        <w:rPr>
          <w:rFonts w:eastAsia="標楷體" w:hint="eastAsia"/>
          <w:sz w:val="28"/>
          <w:szCs w:val="28"/>
        </w:rPr>
        <w:t>年</w:t>
      </w:r>
      <w:r w:rsidR="0074066E" w:rsidRPr="00734B45">
        <w:rPr>
          <w:rFonts w:eastAsia="標楷體"/>
          <w:sz w:val="28"/>
          <w:szCs w:val="28"/>
        </w:rPr>
        <w:t>1</w:t>
      </w:r>
      <w:r w:rsidR="0074066E" w:rsidRPr="00734B45">
        <w:rPr>
          <w:rFonts w:eastAsia="標楷體" w:hint="eastAsia"/>
          <w:sz w:val="28"/>
          <w:szCs w:val="28"/>
        </w:rPr>
        <w:t>月</w:t>
      </w:r>
      <w:r w:rsidR="0074066E" w:rsidRPr="00734B45">
        <w:rPr>
          <w:rFonts w:eastAsia="標楷體"/>
          <w:sz w:val="28"/>
          <w:szCs w:val="28"/>
        </w:rPr>
        <w:t>1</w:t>
      </w:r>
      <w:r w:rsidR="0074066E" w:rsidRPr="00734B45">
        <w:rPr>
          <w:rFonts w:eastAsia="標楷體" w:hint="eastAsia"/>
          <w:sz w:val="28"/>
          <w:szCs w:val="28"/>
        </w:rPr>
        <w:t>日正式上線使用，為協助家庭暴力防治網絡人員瞭解</w:t>
      </w:r>
      <w:r w:rsidR="0074066E" w:rsidRPr="00734B45">
        <w:rPr>
          <w:rFonts w:eastAsia="標楷體"/>
          <w:sz w:val="28"/>
          <w:szCs w:val="28"/>
        </w:rPr>
        <w:t>TIPVDA2.0</w:t>
      </w:r>
      <w:r w:rsidR="0074066E" w:rsidRPr="00734B45">
        <w:rPr>
          <w:rFonts w:eastAsia="標楷體" w:hint="eastAsia"/>
          <w:sz w:val="28"/>
          <w:szCs w:val="28"/>
        </w:rPr>
        <w:t>之內容及操作方式</w:t>
      </w:r>
      <w:r w:rsidR="00222F6B" w:rsidRPr="00734B45">
        <w:rPr>
          <w:rFonts w:eastAsia="標楷體" w:hint="eastAsia"/>
          <w:sz w:val="28"/>
          <w:szCs w:val="28"/>
        </w:rPr>
        <w:t>並精進</w:t>
      </w:r>
      <w:r w:rsidR="00DD05B8" w:rsidRPr="00734B45">
        <w:rPr>
          <w:rFonts w:eastAsia="標楷體" w:hint="eastAsia"/>
          <w:sz w:val="28"/>
          <w:szCs w:val="28"/>
        </w:rPr>
        <w:t>其</w:t>
      </w:r>
      <w:r w:rsidR="00222F6B" w:rsidRPr="00734B45">
        <w:rPr>
          <w:rFonts w:eastAsia="標楷體" w:hint="eastAsia"/>
          <w:sz w:val="28"/>
          <w:szCs w:val="28"/>
        </w:rPr>
        <w:t>對於</w:t>
      </w:r>
      <w:r w:rsidR="0074066E" w:rsidRPr="00734B45">
        <w:rPr>
          <w:rFonts w:eastAsia="標楷體" w:hint="eastAsia"/>
          <w:sz w:val="28"/>
          <w:szCs w:val="28"/>
        </w:rPr>
        <w:t>親密關係暴力危險評估之準度</w:t>
      </w:r>
      <w:r w:rsidR="00222F6B" w:rsidRPr="00734B45">
        <w:rPr>
          <w:rFonts w:eastAsia="標楷體"/>
          <w:sz w:val="28"/>
          <w:szCs w:val="28"/>
        </w:rPr>
        <w:t>，</w:t>
      </w:r>
      <w:r w:rsidRPr="00734B45">
        <w:rPr>
          <w:rFonts w:ascii="標楷體" w:eastAsia="標楷體" w:hAnsi="標楷體"/>
          <w:sz w:val="28"/>
          <w:szCs w:val="28"/>
        </w:rPr>
        <w:t>爰規劃辦理</w:t>
      </w:r>
      <w:r w:rsidRPr="00734B45">
        <w:rPr>
          <w:rFonts w:ascii="標楷體" w:eastAsia="標楷體" w:hAnsi="標楷體" w:hint="eastAsia"/>
          <w:sz w:val="28"/>
          <w:szCs w:val="28"/>
        </w:rPr>
        <w:t>本教育訓練。</w:t>
      </w:r>
    </w:p>
    <w:p w14:paraId="73671393" w14:textId="77777777" w:rsidR="00070AA8" w:rsidRPr="00726EAE" w:rsidRDefault="00070AA8" w:rsidP="00070CDB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8F26725" w14:textId="77777777" w:rsidR="00726EAE" w:rsidRPr="00726EAE" w:rsidRDefault="00726EAE" w:rsidP="00070CDB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left="480" w:hanging="480"/>
        <w:rPr>
          <w:rFonts w:ascii="標楷體" w:eastAsia="標楷體" w:hAnsiTheme="minorHAnsi" w:cs="標楷體"/>
          <w:b/>
          <w:color w:val="000000"/>
          <w:kern w:val="0"/>
          <w:sz w:val="28"/>
          <w:szCs w:val="28"/>
        </w:rPr>
      </w:pPr>
      <w:r w:rsidRPr="00726EAE">
        <w:rPr>
          <w:rFonts w:ascii="標楷體" w:eastAsia="標楷體" w:hAnsiTheme="minorHAnsi" w:cs="標楷體" w:hint="eastAsia"/>
          <w:b/>
          <w:color w:val="000000"/>
          <w:kern w:val="0"/>
          <w:sz w:val="28"/>
          <w:szCs w:val="28"/>
        </w:rPr>
        <w:t>辦理單位：</w:t>
      </w:r>
    </w:p>
    <w:p w14:paraId="1F874A0B" w14:textId="3EB72692" w:rsidR="00726EAE" w:rsidRDefault="00726EAE" w:rsidP="00070CD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54" w:line="400" w:lineRule="exact"/>
        <w:ind w:leftChars="0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726EAE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主辦單位：桃園市政府家庭暴力暨性侵害防治中心。</w:t>
      </w:r>
    </w:p>
    <w:p w14:paraId="5466E191" w14:textId="1987B48F" w:rsidR="00070AA8" w:rsidRPr="00070AA8" w:rsidRDefault="00726EAE" w:rsidP="00070AA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54" w:line="400" w:lineRule="exact"/>
        <w:ind w:leftChars="0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726EAE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承辦單位：社團法人榮欣社會福利服務促進協會。</w:t>
      </w:r>
    </w:p>
    <w:p w14:paraId="4147DA0C" w14:textId="77777777" w:rsidR="00127F99" w:rsidRDefault="003D6E7C" w:rsidP="003D6E7C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 w:left="480" w:hanging="480"/>
        <w:rPr>
          <w:rFonts w:ascii="標楷體" w:eastAsia="標楷體" w:hAnsi="標楷體"/>
          <w:b/>
          <w:sz w:val="28"/>
          <w:szCs w:val="28"/>
        </w:rPr>
      </w:pPr>
      <w:r w:rsidRPr="00734B45">
        <w:rPr>
          <w:rFonts w:ascii="標楷體" w:eastAsia="標楷體" w:hAnsi="標楷體" w:hint="eastAsia"/>
          <w:b/>
          <w:sz w:val="28"/>
          <w:szCs w:val="28"/>
        </w:rPr>
        <w:t>課程內容及參訓對象：</w:t>
      </w:r>
    </w:p>
    <w:tbl>
      <w:tblPr>
        <w:tblpPr w:leftFromText="180" w:rightFromText="180" w:vertAnchor="text" w:horzAnchor="margin" w:tblpXSpec="center" w:tblpY="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843"/>
        <w:gridCol w:w="851"/>
        <w:gridCol w:w="3685"/>
        <w:gridCol w:w="1134"/>
      </w:tblGrid>
      <w:tr w:rsidR="00D824C7" w:rsidRPr="00440E5C" w14:paraId="53C87EF9" w14:textId="77777777" w:rsidTr="002442CC">
        <w:trPr>
          <w:trHeight w:val="676"/>
        </w:trPr>
        <w:tc>
          <w:tcPr>
            <w:tcW w:w="1980" w:type="dxa"/>
            <w:vAlign w:val="center"/>
          </w:tcPr>
          <w:p w14:paraId="4499BCBC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課程主題</w:t>
            </w:r>
          </w:p>
        </w:tc>
        <w:tc>
          <w:tcPr>
            <w:tcW w:w="1417" w:type="dxa"/>
            <w:vAlign w:val="center"/>
          </w:tcPr>
          <w:p w14:paraId="58EA5415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16F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參訓對象</w:t>
            </w:r>
          </w:p>
        </w:tc>
        <w:tc>
          <w:tcPr>
            <w:tcW w:w="1843" w:type="dxa"/>
            <w:vAlign w:val="center"/>
          </w:tcPr>
          <w:p w14:paraId="30A89707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授課日期</w:t>
            </w:r>
          </w:p>
        </w:tc>
        <w:tc>
          <w:tcPr>
            <w:tcW w:w="851" w:type="dxa"/>
            <w:vAlign w:val="center"/>
          </w:tcPr>
          <w:p w14:paraId="4EB6A283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時數</w:t>
            </w:r>
          </w:p>
        </w:tc>
        <w:tc>
          <w:tcPr>
            <w:tcW w:w="3685" w:type="dxa"/>
            <w:vAlign w:val="center"/>
          </w:tcPr>
          <w:p w14:paraId="4F85538E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14:paraId="48E351DE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授課地點</w:t>
            </w:r>
          </w:p>
        </w:tc>
      </w:tr>
      <w:tr w:rsidR="00D824C7" w:rsidRPr="00440E5C" w14:paraId="36994551" w14:textId="77777777" w:rsidTr="002442CC">
        <w:trPr>
          <w:trHeight w:val="1654"/>
        </w:trPr>
        <w:tc>
          <w:tcPr>
            <w:tcW w:w="1980" w:type="dxa"/>
            <w:vAlign w:val="center"/>
          </w:tcPr>
          <w:p w14:paraId="4DBC01AE" w14:textId="77777777" w:rsidR="00D824C7" w:rsidRPr="00440E5C" w:rsidRDefault="00D824C7" w:rsidP="008528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責任通報人員暨臺灣親密關係暴力危險評估表2.0(通報版)教育訓練－第一梯次</w:t>
            </w:r>
          </w:p>
        </w:tc>
        <w:tc>
          <w:tcPr>
            <w:tcW w:w="1417" w:type="dxa"/>
            <w:vMerge w:val="restart"/>
            <w:vAlign w:val="center"/>
          </w:tcPr>
          <w:p w14:paraId="40994747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教育、保育 、教保服務人員、本市公私立托嬰中心工作人員及法務部矯正署臺北少年觀護所人員</w:t>
            </w:r>
          </w:p>
        </w:tc>
        <w:tc>
          <w:tcPr>
            <w:tcW w:w="1843" w:type="dxa"/>
            <w:vAlign w:val="center"/>
          </w:tcPr>
          <w:p w14:paraId="53504B2E" w14:textId="77777777" w:rsidR="00D824C7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08/08</w:t>
            </w:r>
          </w:p>
          <w:p w14:paraId="4A60FC20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（星期四）08:30-12:00</w:t>
            </w:r>
          </w:p>
        </w:tc>
        <w:tc>
          <w:tcPr>
            <w:tcW w:w="851" w:type="dxa"/>
            <w:vAlign w:val="center"/>
          </w:tcPr>
          <w:p w14:paraId="05B53E5B" w14:textId="77777777" w:rsidR="00D824C7" w:rsidRPr="00440E5C" w:rsidRDefault="00D824C7" w:rsidP="0085280E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cs="標楷體" w:hint="eastAsia"/>
                <w:sz w:val="28"/>
                <w:szCs w:val="28"/>
              </w:rPr>
              <w:t>3.5</w:t>
            </w:r>
          </w:p>
        </w:tc>
        <w:tc>
          <w:tcPr>
            <w:tcW w:w="3685" w:type="dxa"/>
            <w:vAlign w:val="center"/>
          </w:tcPr>
          <w:p w14:paraId="1525DDA9" w14:textId="77777777" w:rsidR="00D824C7" w:rsidRPr="00F440DA" w:rsidRDefault="00D824C7" w:rsidP="0085280E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家防中心專調組龍詠霖社工 (2小時)</w:t>
            </w:r>
          </w:p>
          <w:p w14:paraId="68B56380" w14:textId="77777777" w:rsidR="00D824C7" w:rsidRPr="00F440DA" w:rsidRDefault="00D824C7" w:rsidP="0085280E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家防中心成保組</w:t>
            </w:r>
            <w:r w:rsidRPr="00F440DA">
              <w:rPr>
                <w:rFonts w:ascii="標楷體" w:eastAsia="標楷體" w:hAnsi="標楷體" w:cs="標楷體"/>
                <w:sz w:val="28"/>
                <w:szCs w:val="28"/>
              </w:rPr>
              <w:t>韋馥云社工</w:t>
            </w: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（1.5小時）</w:t>
            </w:r>
          </w:p>
        </w:tc>
        <w:tc>
          <w:tcPr>
            <w:tcW w:w="1134" w:type="dxa"/>
            <w:vAlign w:val="center"/>
          </w:tcPr>
          <w:p w14:paraId="38A272E5" w14:textId="77777777" w:rsidR="00D824C7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440DA">
              <w:rPr>
                <w:rFonts w:ascii="標楷體" w:eastAsia="標楷體" w:hAnsi="標楷體" w:hint="eastAsia"/>
                <w:szCs w:val="28"/>
              </w:rPr>
              <w:t>桃園市政府B2大禮堂</w:t>
            </w:r>
          </w:p>
          <w:p w14:paraId="11B70DCE" w14:textId="5F0732CE" w:rsidR="002442CC" w:rsidRPr="00F440DA" w:rsidRDefault="002442CC" w:rsidP="0085280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(330人)</w:t>
            </w:r>
          </w:p>
        </w:tc>
      </w:tr>
      <w:tr w:rsidR="00D824C7" w:rsidRPr="00440E5C" w14:paraId="36136BF2" w14:textId="77777777" w:rsidTr="002442CC">
        <w:trPr>
          <w:trHeight w:val="986"/>
        </w:trPr>
        <w:tc>
          <w:tcPr>
            <w:tcW w:w="1980" w:type="dxa"/>
            <w:vAlign w:val="center"/>
          </w:tcPr>
          <w:p w14:paraId="31051815" w14:textId="77777777" w:rsidR="00D824C7" w:rsidRPr="00440E5C" w:rsidRDefault="00D824C7" w:rsidP="008528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責任通報人員暨臺灣親密關係暴力危險評估表2.0(通報版)教育訓練－第二梯次</w:t>
            </w:r>
          </w:p>
        </w:tc>
        <w:tc>
          <w:tcPr>
            <w:tcW w:w="1417" w:type="dxa"/>
            <w:vMerge/>
            <w:vAlign w:val="center"/>
          </w:tcPr>
          <w:p w14:paraId="2B79A76F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1923F0" w14:textId="77777777" w:rsidR="00D824C7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08/22</w:t>
            </w:r>
          </w:p>
          <w:p w14:paraId="6084AD7D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（星期四）08:30-12:00</w:t>
            </w:r>
          </w:p>
        </w:tc>
        <w:tc>
          <w:tcPr>
            <w:tcW w:w="851" w:type="dxa"/>
            <w:vAlign w:val="center"/>
          </w:tcPr>
          <w:p w14:paraId="5D0085A0" w14:textId="77777777" w:rsidR="00D824C7" w:rsidRPr="00440E5C" w:rsidRDefault="00D824C7" w:rsidP="008528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0E5C">
              <w:rPr>
                <w:rFonts w:ascii="標楷體" w:eastAsia="標楷體" w:hAnsi="標楷體" w:hint="eastAsia"/>
                <w:sz w:val="28"/>
                <w:szCs w:val="28"/>
              </w:rPr>
              <w:t>3.5</w:t>
            </w:r>
          </w:p>
        </w:tc>
        <w:tc>
          <w:tcPr>
            <w:tcW w:w="3685" w:type="dxa"/>
            <w:vAlign w:val="center"/>
          </w:tcPr>
          <w:p w14:paraId="78133692" w14:textId="77777777" w:rsidR="00D824C7" w:rsidRPr="00F440DA" w:rsidRDefault="00D824C7" w:rsidP="0085280E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家防中心專調組蕭雅涵社工 (2小時)</w:t>
            </w:r>
          </w:p>
          <w:p w14:paraId="14216B04" w14:textId="77777777" w:rsidR="00D824C7" w:rsidRPr="00F440DA" w:rsidRDefault="00D824C7" w:rsidP="0085280E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家防中心成保組</w:t>
            </w:r>
            <w:r w:rsidRPr="00F440DA">
              <w:rPr>
                <w:rFonts w:ascii="標楷體" w:eastAsia="標楷體" w:hAnsi="標楷體" w:cs="標楷體"/>
                <w:sz w:val="28"/>
                <w:szCs w:val="28"/>
              </w:rPr>
              <w:t>黃念怡社工</w:t>
            </w:r>
            <w:r w:rsidRPr="00F440DA">
              <w:rPr>
                <w:rFonts w:ascii="標楷體" w:eastAsia="標楷體" w:hAnsi="標楷體" w:cs="標楷體" w:hint="eastAsia"/>
                <w:sz w:val="28"/>
                <w:szCs w:val="28"/>
              </w:rPr>
              <w:t>（1.5小時）</w:t>
            </w:r>
          </w:p>
        </w:tc>
        <w:tc>
          <w:tcPr>
            <w:tcW w:w="1134" w:type="dxa"/>
            <w:vAlign w:val="center"/>
          </w:tcPr>
          <w:p w14:paraId="61132230" w14:textId="54B180AE" w:rsidR="00D824C7" w:rsidRPr="00F440DA" w:rsidRDefault="002442CC" w:rsidP="0085280E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2442CC">
              <w:rPr>
                <w:rFonts w:ascii="標楷體" w:eastAsia="標楷體" w:hAnsi="標楷體" w:hint="eastAsia"/>
                <w:szCs w:val="28"/>
              </w:rPr>
              <w:t>桃園市綜合會議廳2樓201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 w:hint="eastAsia"/>
                <w:szCs w:val="28"/>
              </w:rPr>
              <w:t>(165人)</w:t>
            </w:r>
          </w:p>
        </w:tc>
      </w:tr>
    </w:tbl>
    <w:p w14:paraId="1DF7D1CC" w14:textId="77777777" w:rsidR="006C6791" w:rsidRDefault="006C6791" w:rsidP="006C6791">
      <w:pPr>
        <w:tabs>
          <w:tab w:val="left" w:pos="426"/>
          <w:tab w:val="left" w:pos="567"/>
          <w:tab w:val="left" w:pos="709"/>
          <w:tab w:val="left" w:pos="851"/>
        </w:tabs>
        <w:spacing w:line="54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14:paraId="69964A9C" w14:textId="5E40219F" w:rsidR="00726EAE" w:rsidRPr="00726EAE" w:rsidRDefault="00726EAE" w:rsidP="00726EAE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 w:left="480" w:hanging="48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726EAE">
        <w:rPr>
          <w:rFonts w:ascii="標楷體" w:eastAsia="標楷體" w:hAnsiTheme="minorHAnsi" w:cs="標楷體" w:hint="eastAsia"/>
          <w:b/>
          <w:color w:val="000000"/>
          <w:kern w:val="0"/>
          <w:sz w:val="28"/>
          <w:szCs w:val="28"/>
        </w:rPr>
        <w:t>課程</w:t>
      </w:r>
      <w:r w:rsidRPr="00726EA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報名：</w:t>
      </w:r>
    </w:p>
    <w:p w14:paraId="6A2B8CC7" w14:textId="289F90C7" w:rsidR="006C6791" w:rsidRPr="004D1660" w:rsidRDefault="00746A3E" w:rsidP="004D1660">
      <w:pPr>
        <w:pStyle w:val="a4"/>
        <w:numPr>
          <w:ilvl w:val="3"/>
          <w:numId w:val="1"/>
        </w:numPr>
        <w:autoSpaceDE w:val="0"/>
        <w:autoSpaceDN w:val="0"/>
        <w:adjustRightInd w:val="0"/>
        <w:spacing w:line="400" w:lineRule="exact"/>
        <w:ind w:leftChars="0" w:left="709" w:hanging="283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統一採取網路報名，</w:t>
      </w:r>
      <w:r w:rsidR="004D1660"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受理報名自113年7月10日上午10時至7月31日下午5時止或名額額滿為止，並於開課前一週發送通知訊息。</w:t>
      </w:r>
    </w:p>
    <w:p w14:paraId="324ECD9A" w14:textId="02B7AE4F" w:rsidR="006C6791" w:rsidRPr="004D1660" w:rsidRDefault="004D1660" w:rsidP="006C6791">
      <w:pPr>
        <w:pStyle w:val="a4"/>
        <w:numPr>
          <w:ilvl w:val="3"/>
          <w:numId w:val="1"/>
        </w:numPr>
        <w:autoSpaceDE w:val="0"/>
        <w:autoSpaceDN w:val="0"/>
        <w:adjustRightInd w:val="0"/>
        <w:spacing w:line="400" w:lineRule="exact"/>
        <w:ind w:leftChars="0" w:left="709" w:hanging="283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6C6791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報名網址：</w:t>
      </w:r>
      <w:r w:rsidRPr="006C6791">
        <w:rPr>
          <w:rFonts w:eastAsia="標楷體"/>
          <w:b/>
          <w:bCs/>
          <w:color w:val="FF0000"/>
          <w:kern w:val="0"/>
          <w:sz w:val="28"/>
          <w:szCs w:val="28"/>
        </w:rPr>
        <w:t>https://training.rongxin.org.tw/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746A3E"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報名路徑為【</w:t>
      </w:r>
      <w:r w:rsidR="006C6791"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113</w:t>
      </w:r>
      <w:r w:rsidR="00746A3E"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年</w:t>
      </w:r>
      <w:r w:rsidR="006C6791" w:rsidRPr="004D1660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責任通報】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</w:t>
      </w:r>
    </w:p>
    <w:p w14:paraId="143253D5" w14:textId="77777777" w:rsidR="006C6791" w:rsidRPr="006C6791" w:rsidRDefault="006C6791" w:rsidP="006C6791">
      <w:pPr>
        <w:autoSpaceDE w:val="0"/>
        <w:autoSpaceDN w:val="0"/>
        <w:adjustRightInd w:val="0"/>
        <w:spacing w:line="40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</w:p>
    <w:p w14:paraId="52856DDC" w14:textId="034C396E" w:rsidR="00E73F7C" w:rsidRPr="00E73F7C" w:rsidRDefault="00726EAE" w:rsidP="00E73F7C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left="480" w:hanging="480"/>
        <w:rPr>
          <w:rFonts w:eastAsia="標楷體"/>
          <w:b/>
          <w:color w:val="000000"/>
          <w:kern w:val="0"/>
          <w:sz w:val="28"/>
          <w:szCs w:val="28"/>
        </w:rPr>
      </w:pPr>
      <w:r w:rsidRPr="00ED425C">
        <w:rPr>
          <w:rFonts w:ascii="標楷體" w:eastAsia="標楷體" w:hAnsiTheme="minorHAnsi" w:cs="標楷體" w:hint="eastAsia"/>
          <w:b/>
          <w:color w:val="000000"/>
          <w:kern w:val="0"/>
          <w:sz w:val="28"/>
          <w:szCs w:val="28"/>
        </w:rPr>
        <w:t>注意事項：</w:t>
      </w:r>
    </w:p>
    <w:p w14:paraId="50E3CD0A" w14:textId="7CEFB199" w:rsidR="003961D2" w:rsidRPr="003961D2" w:rsidRDefault="00E73F7C" w:rsidP="003961D2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Theme="minorHAnsi" w:cs="標楷體"/>
        </w:rPr>
      </w:pPr>
      <w:r w:rsidRPr="00E73F7C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本課程將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協助申請</w:t>
      </w:r>
      <w:r w:rsidR="00C57DCC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公務人員終身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學習時數</w:t>
      </w:r>
      <w:r w:rsidRPr="00E73F7C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認證</w:t>
      </w:r>
      <w:r w:rsidR="003961D2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及</w:t>
      </w:r>
      <w:r w:rsidR="003961D2" w:rsidRPr="003961D2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社工師繼續教育積分認證（含專科社工師，如有專科積分需求者請提前告知本會並於簽到表上備註）。</w:t>
      </w:r>
    </w:p>
    <w:p w14:paraId="119D607A" w14:textId="3A72551B" w:rsidR="00726EAE" w:rsidRPr="00E73F7C" w:rsidRDefault="00726EAE" w:rsidP="00E73F7C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E73F7C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若有其他訓練相關事宜，請與社團法人榮欣社會福利服務促進協會聯繫</w:t>
      </w:r>
      <w:r w:rsidR="00C57DCC" w:rsidRPr="00746A3E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</w:t>
      </w:r>
    </w:p>
    <w:p w14:paraId="25C5344C" w14:textId="12A4FEF5" w:rsidR="00E73F7C" w:rsidRPr="00E73F7C" w:rsidRDefault="00726EAE" w:rsidP="00E73F7C">
      <w:pPr>
        <w:pStyle w:val="a4"/>
        <w:numPr>
          <w:ilvl w:val="0"/>
          <w:numId w:val="14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hanging="72"/>
        <w:rPr>
          <w:rFonts w:eastAsia="標楷體"/>
          <w:color w:val="000000"/>
          <w:kern w:val="0"/>
          <w:sz w:val="28"/>
          <w:szCs w:val="28"/>
        </w:rPr>
      </w:pPr>
      <w:r w:rsidRPr="00E73F7C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電子郵件：</w:t>
      </w:r>
      <w:r w:rsidRPr="00E73F7C">
        <w:rPr>
          <w:rFonts w:eastAsia="標楷體"/>
          <w:color w:val="000000"/>
          <w:kern w:val="0"/>
          <w:sz w:val="28"/>
          <w:szCs w:val="28"/>
        </w:rPr>
        <w:t xml:space="preserve">training@senior-happiness.org </w:t>
      </w:r>
    </w:p>
    <w:p w14:paraId="5570F1FD" w14:textId="77777777" w:rsidR="00E73F7C" w:rsidRDefault="00726EAE" w:rsidP="00E73F7C">
      <w:pPr>
        <w:pStyle w:val="a4"/>
        <w:numPr>
          <w:ilvl w:val="0"/>
          <w:numId w:val="14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hanging="72"/>
        <w:rPr>
          <w:rFonts w:eastAsia="標楷體"/>
          <w:color w:val="000000"/>
          <w:kern w:val="0"/>
          <w:sz w:val="28"/>
          <w:szCs w:val="28"/>
        </w:rPr>
      </w:pP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電話：（</w:t>
      </w:r>
      <w:r w:rsidRPr="00E73F7C">
        <w:rPr>
          <w:rFonts w:eastAsia="標楷體"/>
          <w:color w:val="000000"/>
          <w:kern w:val="0"/>
          <w:sz w:val="28"/>
          <w:szCs w:val="28"/>
        </w:rPr>
        <w:t>03</w:t>
      </w: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  <w:r w:rsidRPr="00E73F7C">
        <w:rPr>
          <w:rFonts w:eastAsia="標楷體"/>
          <w:color w:val="000000"/>
          <w:kern w:val="0"/>
          <w:sz w:val="28"/>
          <w:szCs w:val="28"/>
        </w:rPr>
        <w:t xml:space="preserve">425-1676 </w:t>
      </w:r>
    </w:p>
    <w:p w14:paraId="4DBF40CE" w14:textId="77777777" w:rsidR="00E73F7C" w:rsidRDefault="00726EAE" w:rsidP="00E73F7C">
      <w:pPr>
        <w:pStyle w:val="a4"/>
        <w:numPr>
          <w:ilvl w:val="0"/>
          <w:numId w:val="14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hanging="72"/>
        <w:rPr>
          <w:rFonts w:eastAsia="標楷體"/>
          <w:color w:val="000000"/>
          <w:kern w:val="0"/>
          <w:sz w:val="28"/>
          <w:szCs w:val="28"/>
        </w:rPr>
      </w:pP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傳真：（</w:t>
      </w:r>
      <w:r w:rsidRPr="00E73F7C">
        <w:rPr>
          <w:rFonts w:eastAsia="標楷體"/>
          <w:color w:val="000000"/>
          <w:kern w:val="0"/>
          <w:sz w:val="28"/>
          <w:szCs w:val="28"/>
        </w:rPr>
        <w:t>03</w:t>
      </w: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  <w:r w:rsidRPr="00E73F7C">
        <w:rPr>
          <w:rFonts w:eastAsia="標楷體"/>
          <w:color w:val="000000"/>
          <w:kern w:val="0"/>
          <w:sz w:val="28"/>
          <w:szCs w:val="28"/>
        </w:rPr>
        <w:t xml:space="preserve">425-1670 </w:t>
      </w:r>
    </w:p>
    <w:p w14:paraId="540DCAAF" w14:textId="42711FA7" w:rsidR="00BE58D2" w:rsidRPr="00F721BC" w:rsidRDefault="00726EAE" w:rsidP="00F721BC">
      <w:pPr>
        <w:pStyle w:val="a4"/>
        <w:numPr>
          <w:ilvl w:val="0"/>
          <w:numId w:val="14"/>
        </w:numPr>
        <w:tabs>
          <w:tab w:val="left" w:pos="426"/>
          <w:tab w:val="left" w:pos="567"/>
          <w:tab w:val="left" w:pos="709"/>
          <w:tab w:val="left" w:pos="851"/>
        </w:tabs>
        <w:spacing w:line="400" w:lineRule="exact"/>
        <w:ind w:leftChars="0" w:hanging="72"/>
        <w:rPr>
          <w:rFonts w:eastAsia="標楷體"/>
          <w:color w:val="000000"/>
          <w:kern w:val="0"/>
          <w:sz w:val="28"/>
          <w:szCs w:val="28"/>
        </w:rPr>
      </w:pP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官方</w:t>
      </w:r>
      <w:r w:rsidRPr="00E73F7C">
        <w:rPr>
          <w:rFonts w:eastAsia="標楷體"/>
          <w:color w:val="000000"/>
          <w:kern w:val="0"/>
          <w:sz w:val="28"/>
          <w:szCs w:val="28"/>
        </w:rPr>
        <w:t>LINE@ ID</w:t>
      </w:r>
      <w:r w:rsidRPr="00E73F7C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E73F7C">
        <w:rPr>
          <w:rFonts w:eastAsia="標楷體"/>
          <w:color w:val="000000"/>
          <w:kern w:val="0"/>
          <w:sz w:val="28"/>
          <w:szCs w:val="28"/>
        </w:rPr>
        <w:t xml:space="preserve">@ffg3300f </w:t>
      </w:r>
    </w:p>
    <w:sectPr w:rsidR="00BE58D2" w:rsidRPr="00F721BC" w:rsidSect="00E156B1">
      <w:pgSz w:w="11906" w:h="16838"/>
      <w:pgMar w:top="1135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D3D3A" w14:textId="77777777" w:rsidR="00495872" w:rsidRDefault="00495872" w:rsidP="002F2FE8">
      <w:r>
        <w:separator/>
      </w:r>
    </w:p>
  </w:endnote>
  <w:endnote w:type="continuationSeparator" w:id="0">
    <w:p w14:paraId="00B67CCC" w14:textId="77777777" w:rsidR="00495872" w:rsidRDefault="00495872" w:rsidP="002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092B" w14:textId="77777777" w:rsidR="00495872" w:rsidRDefault="00495872" w:rsidP="002F2FE8">
      <w:r>
        <w:separator/>
      </w:r>
    </w:p>
  </w:footnote>
  <w:footnote w:type="continuationSeparator" w:id="0">
    <w:p w14:paraId="6AD93B45" w14:textId="77777777" w:rsidR="00495872" w:rsidRDefault="00495872" w:rsidP="002F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F2CB50"/>
    <w:multiLevelType w:val="hybridMultilevel"/>
    <w:tmpl w:val="10402E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21594"/>
    <w:multiLevelType w:val="hybridMultilevel"/>
    <w:tmpl w:val="61C6432C"/>
    <w:lvl w:ilvl="0" w:tplc="53D8054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A6617C4"/>
    <w:multiLevelType w:val="hybridMultilevel"/>
    <w:tmpl w:val="E632CBFC"/>
    <w:lvl w:ilvl="0" w:tplc="53D8054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3D4DA3"/>
    <w:multiLevelType w:val="hybridMultilevel"/>
    <w:tmpl w:val="68FE59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E161BC"/>
    <w:multiLevelType w:val="hybridMultilevel"/>
    <w:tmpl w:val="8C60E066"/>
    <w:lvl w:ilvl="0" w:tplc="24E026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0E13EC"/>
    <w:multiLevelType w:val="hybridMultilevel"/>
    <w:tmpl w:val="29C23D02"/>
    <w:lvl w:ilvl="0" w:tplc="72C66E9E">
      <w:start w:val="1"/>
      <w:numFmt w:val="ideographLegalTraditional"/>
      <w:lvlText w:val="%1、"/>
      <w:lvlJc w:val="left"/>
      <w:pPr>
        <w:ind w:left="425" w:hanging="425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EB2BA6"/>
    <w:multiLevelType w:val="hybridMultilevel"/>
    <w:tmpl w:val="F7F6190E"/>
    <w:lvl w:ilvl="0" w:tplc="C5AE5E66">
      <w:start w:val="1"/>
      <w:numFmt w:val="taiwaneseCountingThousand"/>
      <w:suff w:val="nothing"/>
      <w:lvlText w:val="%1、"/>
      <w:lvlJc w:val="left"/>
      <w:pPr>
        <w:ind w:left="709" w:hanging="469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6393E75"/>
    <w:multiLevelType w:val="hybridMultilevel"/>
    <w:tmpl w:val="D37A8EBA"/>
    <w:lvl w:ilvl="0" w:tplc="A31AB406">
      <w:start w:val="1"/>
      <w:numFmt w:val="bullet"/>
      <w:suff w:val="space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8AB0466"/>
    <w:multiLevelType w:val="hybridMultilevel"/>
    <w:tmpl w:val="ED2C61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D52C2C"/>
    <w:multiLevelType w:val="hybridMultilevel"/>
    <w:tmpl w:val="7AEE5FD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EDB56B6"/>
    <w:multiLevelType w:val="hybridMultilevel"/>
    <w:tmpl w:val="C2DCE87C"/>
    <w:lvl w:ilvl="0" w:tplc="6F44F1AA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D54A54"/>
    <w:multiLevelType w:val="hybridMultilevel"/>
    <w:tmpl w:val="ADE4A492"/>
    <w:lvl w:ilvl="0" w:tplc="AA5AC0D8">
      <w:start w:val="1"/>
      <w:numFmt w:val="taiwaneseCountingThousand"/>
      <w:lvlText w:val="(%1)"/>
      <w:lvlJc w:val="left"/>
      <w:pPr>
        <w:ind w:left="1065" w:hanging="585"/>
      </w:pPr>
      <w:rPr>
        <w:rFonts w:ascii="標楷體" w:hAnsiTheme="minorHAns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4610803"/>
    <w:multiLevelType w:val="hybridMultilevel"/>
    <w:tmpl w:val="060436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75719A9"/>
    <w:multiLevelType w:val="hybridMultilevel"/>
    <w:tmpl w:val="3D80E0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EE"/>
    <w:rsid w:val="00007AC2"/>
    <w:rsid w:val="00030209"/>
    <w:rsid w:val="000302E6"/>
    <w:rsid w:val="00037271"/>
    <w:rsid w:val="000557FA"/>
    <w:rsid w:val="00070AA8"/>
    <w:rsid w:val="00070CDB"/>
    <w:rsid w:val="000769ED"/>
    <w:rsid w:val="00080982"/>
    <w:rsid w:val="00095794"/>
    <w:rsid w:val="00096717"/>
    <w:rsid w:val="000B2E5C"/>
    <w:rsid w:val="000B74B0"/>
    <w:rsid w:val="000C5DAD"/>
    <w:rsid w:val="000D16F6"/>
    <w:rsid w:val="000F075A"/>
    <w:rsid w:val="000F3ED5"/>
    <w:rsid w:val="00100E4B"/>
    <w:rsid w:val="00112883"/>
    <w:rsid w:val="00117A7F"/>
    <w:rsid w:val="00124B51"/>
    <w:rsid w:val="001276CB"/>
    <w:rsid w:val="00127F99"/>
    <w:rsid w:val="00130EF3"/>
    <w:rsid w:val="0013124C"/>
    <w:rsid w:val="00136725"/>
    <w:rsid w:val="001449EC"/>
    <w:rsid w:val="00150B1E"/>
    <w:rsid w:val="00151A84"/>
    <w:rsid w:val="001717FD"/>
    <w:rsid w:val="001A5B6C"/>
    <w:rsid w:val="001B5105"/>
    <w:rsid w:val="001B69D1"/>
    <w:rsid w:val="001C3837"/>
    <w:rsid w:val="001E0753"/>
    <w:rsid w:val="001E58B4"/>
    <w:rsid w:val="001E5C6A"/>
    <w:rsid w:val="001E7194"/>
    <w:rsid w:val="00222F6B"/>
    <w:rsid w:val="002356C8"/>
    <w:rsid w:val="002442CC"/>
    <w:rsid w:val="002449B8"/>
    <w:rsid w:val="0025618B"/>
    <w:rsid w:val="00261911"/>
    <w:rsid w:val="002668F5"/>
    <w:rsid w:val="00280E4C"/>
    <w:rsid w:val="002823FB"/>
    <w:rsid w:val="00284C49"/>
    <w:rsid w:val="002901F3"/>
    <w:rsid w:val="002A04C7"/>
    <w:rsid w:val="002C650D"/>
    <w:rsid w:val="002C6719"/>
    <w:rsid w:val="002C7F25"/>
    <w:rsid w:val="002D3C63"/>
    <w:rsid w:val="002D6852"/>
    <w:rsid w:val="002F2FE8"/>
    <w:rsid w:val="002F3FFF"/>
    <w:rsid w:val="00301DB4"/>
    <w:rsid w:val="00303D3B"/>
    <w:rsid w:val="003169BB"/>
    <w:rsid w:val="0035767A"/>
    <w:rsid w:val="0035799A"/>
    <w:rsid w:val="00357AE6"/>
    <w:rsid w:val="003640FB"/>
    <w:rsid w:val="00370D9A"/>
    <w:rsid w:val="0037342A"/>
    <w:rsid w:val="003815E9"/>
    <w:rsid w:val="003961D2"/>
    <w:rsid w:val="003B403B"/>
    <w:rsid w:val="003B7FDB"/>
    <w:rsid w:val="003D3623"/>
    <w:rsid w:val="003D6E7C"/>
    <w:rsid w:val="003E3B90"/>
    <w:rsid w:val="003E4963"/>
    <w:rsid w:val="00404F14"/>
    <w:rsid w:val="004065A2"/>
    <w:rsid w:val="00414546"/>
    <w:rsid w:val="00424127"/>
    <w:rsid w:val="00437790"/>
    <w:rsid w:val="0044551C"/>
    <w:rsid w:val="00476AAF"/>
    <w:rsid w:val="00495872"/>
    <w:rsid w:val="004B4654"/>
    <w:rsid w:val="004B49B5"/>
    <w:rsid w:val="004D1660"/>
    <w:rsid w:val="004D580B"/>
    <w:rsid w:val="004D6C17"/>
    <w:rsid w:val="005059BA"/>
    <w:rsid w:val="0050625F"/>
    <w:rsid w:val="00507523"/>
    <w:rsid w:val="00522834"/>
    <w:rsid w:val="00535F56"/>
    <w:rsid w:val="00565EE3"/>
    <w:rsid w:val="00577100"/>
    <w:rsid w:val="005778D7"/>
    <w:rsid w:val="00596028"/>
    <w:rsid w:val="00596FC6"/>
    <w:rsid w:val="005A0ADF"/>
    <w:rsid w:val="005B0BCB"/>
    <w:rsid w:val="005B7BFA"/>
    <w:rsid w:val="005C5022"/>
    <w:rsid w:val="005D058A"/>
    <w:rsid w:val="005D0772"/>
    <w:rsid w:val="005D330D"/>
    <w:rsid w:val="005E7E3D"/>
    <w:rsid w:val="005F2C08"/>
    <w:rsid w:val="006116B2"/>
    <w:rsid w:val="00620C84"/>
    <w:rsid w:val="00633CC4"/>
    <w:rsid w:val="0066526D"/>
    <w:rsid w:val="006A5E1A"/>
    <w:rsid w:val="006B70E8"/>
    <w:rsid w:val="006C6791"/>
    <w:rsid w:val="006E05FB"/>
    <w:rsid w:val="006F2971"/>
    <w:rsid w:val="0070595C"/>
    <w:rsid w:val="00705D47"/>
    <w:rsid w:val="00713DE0"/>
    <w:rsid w:val="00726EAE"/>
    <w:rsid w:val="00727709"/>
    <w:rsid w:val="00734B45"/>
    <w:rsid w:val="0074066E"/>
    <w:rsid w:val="00742E41"/>
    <w:rsid w:val="00746A3E"/>
    <w:rsid w:val="00746EE7"/>
    <w:rsid w:val="007A0B34"/>
    <w:rsid w:val="007A7952"/>
    <w:rsid w:val="007B6622"/>
    <w:rsid w:val="007B68FA"/>
    <w:rsid w:val="007C0982"/>
    <w:rsid w:val="007D1FFA"/>
    <w:rsid w:val="007D455B"/>
    <w:rsid w:val="007D4B43"/>
    <w:rsid w:val="008013AD"/>
    <w:rsid w:val="00804E0B"/>
    <w:rsid w:val="00804F47"/>
    <w:rsid w:val="008177F5"/>
    <w:rsid w:val="00817D25"/>
    <w:rsid w:val="00820BF4"/>
    <w:rsid w:val="00826DAA"/>
    <w:rsid w:val="00834AAB"/>
    <w:rsid w:val="008455F8"/>
    <w:rsid w:val="0085182A"/>
    <w:rsid w:val="008554C4"/>
    <w:rsid w:val="00864559"/>
    <w:rsid w:val="00883453"/>
    <w:rsid w:val="00893B7F"/>
    <w:rsid w:val="008A5836"/>
    <w:rsid w:val="008E1804"/>
    <w:rsid w:val="008F3CF5"/>
    <w:rsid w:val="00933171"/>
    <w:rsid w:val="009448F2"/>
    <w:rsid w:val="00951AF6"/>
    <w:rsid w:val="00952BBC"/>
    <w:rsid w:val="00961208"/>
    <w:rsid w:val="0097594C"/>
    <w:rsid w:val="00996975"/>
    <w:rsid w:val="00997C78"/>
    <w:rsid w:val="009A54B3"/>
    <w:rsid w:val="009B5DB1"/>
    <w:rsid w:val="009C0EB3"/>
    <w:rsid w:val="009C7321"/>
    <w:rsid w:val="009D3D69"/>
    <w:rsid w:val="009E633E"/>
    <w:rsid w:val="009F602C"/>
    <w:rsid w:val="00A06A45"/>
    <w:rsid w:val="00A21172"/>
    <w:rsid w:val="00A56FF1"/>
    <w:rsid w:val="00A614C0"/>
    <w:rsid w:val="00A65561"/>
    <w:rsid w:val="00A742AD"/>
    <w:rsid w:val="00A94FB1"/>
    <w:rsid w:val="00AA0A64"/>
    <w:rsid w:val="00AC08CF"/>
    <w:rsid w:val="00AC3255"/>
    <w:rsid w:val="00AD205F"/>
    <w:rsid w:val="00AD30F5"/>
    <w:rsid w:val="00AD5E27"/>
    <w:rsid w:val="00B018EC"/>
    <w:rsid w:val="00B0227B"/>
    <w:rsid w:val="00B13EE4"/>
    <w:rsid w:val="00B67C80"/>
    <w:rsid w:val="00B8355D"/>
    <w:rsid w:val="00B9311B"/>
    <w:rsid w:val="00B943CB"/>
    <w:rsid w:val="00BA58ED"/>
    <w:rsid w:val="00BB057F"/>
    <w:rsid w:val="00BB17EE"/>
    <w:rsid w:val="00BB1CD7"/>
    <w:rsid w:val="00BB20E3"/>
    <w:rsid w:val="00BB26DB"/>
    <w:rsid w:val="00BB7B65"/>
    <w:rsid w:val="00BC0BC4"/>
    <w:rsid w:val="00BC18F4"/>
    <w:rsid w:val="00BC3AC3"/>
    <w:rsid w:val="00BC6F12"/>
    <w:rsid w:val="00BD4DEF"/>
    <w:rsid w:val="00BE58D2"/>
    <w:rsid w:val="00BF1F88"/>
    <w:rsid w:val="00C020DC"/>
    <w:rsid w:val="00C077D8"/>
    <w:rsid w:val="00C270C7"/>
    <w:rsid w:val="00C451F3"/>
    <w:rsid w:val="00C57DCC"/>
    <w:rsid w:val="00C64969"/>
    <w:rsid w:val="00C64DE0"/>
    <w:rsid w:val="00CA27C3"/>
    <w:rsid w:val="00CB272D"/>
    <w:rsid w:val="00CB5947"/>
    <w:rsid w:val="00CC46F6"/>
    <w:rsid w:val="00CF6187"/>
    <w:rsid w:val="00CF7F5A"/>
    <w:rsid w:val="00D03181"/>
    <w:rsid w:val="00D13630"/>
    <w:rsid w:val="00D14F00"/>
    <w:rsid w:val="00D24C5A"/>
    <w:rsid w:val="00D24F8F"/>
    <w:rsid w:val="00D4016A"/>
    <w:rsid w:val="00D501A7"/>
    <w:rsid w:val="00D521B3"/>
    <w:rsid w:val="00D54E0A"/>
    <w:rsid w:val="00D66FFB"/>
    <w:rsid w:val="00D824C7"/>
    <w:rsid w:val="00D82A77"/>
    <w:rsid w:val="00D84136"/>
    <w:rsid w:val="00DA2EE1"/>
    <w:rsid w:val="00DA5CAA"/>
    <w:rsid w:val="00DB34BA"/>
    <w:rsid w:val="00DC15CE"/>
    <w:rsid w:val="00DD05B8"/>
    <w:rsid w:val="00E156B1"/>
    <w:rsid w:val="00E1616B"/>
    <w:rsid w:val="00E2113D"/>
    <w:rsid w:val="00E267BC"/>
    <w:rsid w:val="00E34F49"/>
    <w:rsid w:val="00E47B09"/>
    <w:rsid w:val="00E6160F"/>
    <w:rsid w:val="00E64693"/>
    <w:rsid w:val="00E73F7C"/>
    <w:rsid w:val="00E75954"/>
    <w:rsid w:val="00E772FA"/>
    <w:rsid w:val="00E93A8E"/>
    <w:rsid w:val="00EA3F78"/>
    <w:rsid w:val="00EA628B"/>
    <w:rsid w:val="00EB3E71"/>
    <w:rsid w:val="00EB7BCA"/>
    <w:rsid w:val="00EC27FA"/>
    <w:rsid w:val="00EC3E69"/>
    <w:rsid w:val="00EC7AAC"/>
    <w:rsid w:val="00ED2664"/>
    <w:rsid w:val="00ED425C"/>
    <w:rsid w:val="00EE34F2"/>
    <w:rsid w:val="00F0130F"/>
    <w:rsid w:val="00F0138B"/>
    <w:rsid w:val="00F0711B"/>
    <w:rsid w:val="00F07818"/>
    <w:rsid w:val="00F32CA0"/>
    <w:rsid w:val="00F33C1E"/>
    <w:rsid w:val="00F42F20"/>
    <w:rsid w:val="00F50706"/>
    <w:rsid w:val="00F721BC"/>
    <w:rsid w:val="00F75F6C"/>
    <w:rsid w:val="00F961B5"/>
    <w:rsid w:val="00F96651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4C91"/>
  <w15:docId w15:val="{B13AE640-9D7A-43F5-8602-DD32A6EA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E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56FF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6FF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6FF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17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17EE"/>
    <w:pPr>
      <w:ind w:leftChars="200" w:left="480"/>
    </w:pPr>
  </w:style>
  <w:style w:type="character" w:styleId="a5">
    <w:name w:val="Emphasis"/>
    <w:basedOn w:val="a0"/>
    <w:uiPriority w:val="20"/>
    <w:qFormat/>
    <w:rsid w:val="004D6C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5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q1">
    <w:name w:val="q1"/>
    <w:basedOn w:val="a0"/>
    <w:rsid w:val="008013AD"/>
    <w:rPr>
      <w:rFonts w:ascii="Verdana" w:hAnsi="Verdana" w:hint="default"/>
      <w:sz w:val="27"/>
      <w:szCs w:val="27"/>
    </w:rPr>
  </w:style>
  <w:style w:type="character" w:customStyle="1" w:styleId="11">
    <w:name w:val="未解析的提及項目1"/>
    <w:basedOn w:val="a0"/>
    <w:uiPriority w:val="99"/>
    <w:semiHidden/>
    <w:unhideWhenUsed/>
    <w:rsid w:val="00130EF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F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2FE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2FE8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6FF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56FF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56FF1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c">
    <w:name w:val="Table Grid"/>
    <w:basedOn w:val="a1"/>
    <w:rsid w:val="00127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04C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737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19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5852-980D-4BB8-B598-79F185B9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呂彥儒</dc:creator>
  <cp:lastModifiedBy>湛芯怡</cp:lastModifiedBy>
  <cp:revision>4</cp:revision>
  <cp:lastPrinted>2018-05-30T03:56:00Z</cp:lastPrinted>
  <dcterms:created xsi:type="dcterms:W3CDTF">2024-06-25T05:10:00Z</dcterms:created>
  <dcterms:modified xsi:type="dcterms:W3CDTF">2024-06-25T05:16:00Z</dcterms:modified>
</cp:coreProperties>
</file>